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32C6" w14:textId="5E4DC551" w:rsidR="00BA5D9D" w:rsidRDefault="00BA5D9D" w:rsidP="00BA5D9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EMERGENCY ROOM (Co-Pay) – INPATIENT vs OUTPATIENT</w:t>
      </w:r>
      <w:bookmarkStart w:id="0" w:name="_GoBack"/>
      <w:bookmarkEnd w:id="0"/>
    </w:p>
    <w:p w14:paraId="6745B1DD" w14:textId="77777777" w:rsidR="00BA5D9D" w:rsidRDefault="00BA5D9D" w:rsidP="00BA5D9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</w:pPr>
    </w:p>
    <w:p w14:paraId="77C5669D" w14:textId="77777777" w:rsidR="00BA5D9D" w:rsidRDefault="00BA5D9D" w:rsidP="00BA5D9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</w:pPr>
    </w:p>
    <w:p w14:paraId="6AFE947C" w14:textId="77777777" w:rsidR="00BA5D9D" w:rsidRDefault="00BA5D9D" w:rsidP="00BA5D9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</w:pPr>
    </w:p>
    <w:p w14:paraId="43935833" w14:textId="5C762CA5" w:rsidR="00BA5D9D" w:rsidRDefault="00BA5D9D" w:rsidP="00BA5D9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Under the NEPA Health Trust medical plan,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any member that visits an emergency room and is kept overnight or longer for an evaluation </w:t>
      </w:r>
      <w:r w:rsidRPr="00A46B31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 xml:space="preserve">but are not admitted to the hospital 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as an in-patient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"/>
        </w:rPr>
        <w:t>will not have the emergency room copay paid as a covered benefit under our plan.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 xml:space="preserve"> </w:t>
      </w:r>
    </w:p>
    <w:p w14:paraId="06AB7FD0" w14:textId="77777777" w:rsidR="00BA5D9D" w:rsidRDefault="00BA5D9D" w:rsidP="00BA5D9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C52F586" w14:textId="77777777" w:rsidR="00BA5D9D" w:rsidRDefault="00BA5D9D" w:rsidP="00BA5D9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Because the emergency room staff sees no clinical need to admit the patient, </w:t>
      </w:r>
      <w:r w:rsidRPr="00A46B31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they will be charged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for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"/>
        </w:rPr>
        <w:t>observation care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which is a non-covered benefit. </w:t>
      </w:r>
    </w:p>
    <w:p w14:paraId="15A200E8" w14:textId="77777777" w:rsidR="008230E9" w:rsidRDefault="008230E9"/>
    <w:sectPr w:rsidR="0082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9D"/>
    <w:rsid w:val="008230E9"/>
    <w:rsid w:val="00A46B31"/>
    <w:rsid w:val="00B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ACB6"/>
  <w15:chartTrackingRefBased/>
  <w15:docId w15:val="{80662285-5D0A-4795-BB54-2580B513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Pizano</dc:creator>
  <cp:keywords/>
  <dc:description/>
  <cp:lastModifiedBy>Jean Pizano</cp:lastModifiedBy>
  <cp:revision>3</cp:revision>
  <cp:lastPrinted>2019-06-18T14:25:00Z</cp:lastPrinted>
  <dcterms:created xsi:type="dcterms:W3CDTF">2019-05-21T13:32:00Z</dcterms:created>
  <dcterms:modified xsi:type="dcterms:W3CDTF">2019-06-18T14:25:00Z</dcterms:modified>
</cp:coreProperties>
</file>